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“阳光体育奖学金”评比办法 </w:t>
      </w:r>
    </w:p>
    <w:p>
      <w:pPr>
        <w:spacing w:line="3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b/>
          <w:bCs/>
          <w:sz w:val="24"/>
          <w:szCs w:val="32"/>
        </w:rPr>
      </w:pPr>
    </w:p>
    <w:p>
      <w:pPr>
        <w:spacing w:line="35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为认真贯彻落实《中共中央国务院关于加强青少年体育增强青少年体质的意见》和《体育强国实施纲要》，全面实施《国家学生体质健康标准》，鼓励学生积极参加阳光体育锻炼，促进学生在体育锻炼中享受乐趣、增强体质、健全人格、锻炼意志，经研究，决定每学年评选阳光体育奖学金。</w:t>
      </w:r>
    </w:p>
    <w:p>
      <w:pPr>
        <w:spacing w:line="350" w:lineRule="exact"/>
        <w:rPr>
          <w:rFonts w:ascii="仿宋" w:hAnsi="仿宋" w:eastAsia="仿宋"/>
          <w:b/>
          <w:sz w:val="28"/>
          <w:szCs w:val="36"/>
        </w:rPr>
      </w:pPr>
      <w:r>
        <w:rPr>
          <w:rFonts w:hint="eastAsia" w:ascii="仿宋" w:hAnsi="仿宋" w:eastAsia="仿宋"/>
          <w:b/>
          <w:sz w:val="28"/>
          <w:szCs w:val="36"/>
        </w:rPr>
        <w:t>一、参评对象</w:t>
      </w:r>
    </w:p>
    <w:p>
      <w:pPr>
        <w:spacing w:line="350" w:lineRule="exact"/>
        <w:ind w:firstLine="480" w:firstLineChars="200"/>
        <w:rPr>
          <w:rFonts w:ascii="仿宋" w:hAnsi="仿宋" w:eastAsia="仿宋"/>
          <w:sz w:val="24"/>
          <w:szCs w:val="36"/>
        </w:rPr>
      </w:pPr>
      <w:r>
        <w:rPr>
          <w:rFonts w:hint="eastAsia" w:ascii="仿宋" w:hAnsi="仿宋" w:eastAsia="仿宋"/>
          <w:sz w:val="24"/>
          <w:szCs w:val="36"/>
        </w:rPr>
        <w:t>积极参加学校阳光体育活动的全日制在读学生。</w:t>
      </w:r>
    </w:p>
    <w:p>
      <w:pPr>
        <w:spacing w:line="350" w:lineRule="exact"/>
        <w:rPr>
          <w:rFonts w:ascii="仿宋" w:hAnsi="仿宋" w:eastAsia="仿宋"/>
          <w:b/>
          <w:sz w:val="24"/>
          <w:szCs w:val="36"/>
        </w:rPr>
      </w:pPr>
      <w:r>
        <w:rPr>
          <w:rFonts w:hint="eastAsia" w:ascii="仿宋" w:hAnsi="仿宋" w:eastAsia="仿宋"/>
          <w:b/>
          <w:sz w:val="28"/>
          <w:szCs w:val="36"/>
        </w:rPr>
        <w:t>二、评选条件</w:t>
      </w:r>
    </w:p>
    <w:p>
      <w:pPr>
        <w:spacing w:line="350" w:lineRule="exact"/>
        <w:ind w:firstLine="480" w:firstLineChars="200"/>
        <w:jc w:val="left"/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在浙江省大学生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体质健康抽测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中，取得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良好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成绩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（含）以上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或比上一年提高30%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或上升一个等级者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，可参与评选。</w:t>
      </w:r>
    </w:p>
    <w:p>
      <w:pPr>
        <w:spacing w:line="350" w:lineRule="exact"/>
        <w:ind w:firstLine="480" w:firstLineChars="200"/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同时满足下面（1）（2）条件，可参与评选。</w:t>
      </w:r>
    </w:p>
    <w:p>
      <w:pPr>
        <w:spacing w:line="350" w:lineRule="exact"/>
        <w:ind w:firstLine="480" w:firstLineChars="200"/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（1）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通过闪动校园APP积极参与阳光跑活动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合格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最近一学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年累计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里程</w:t>
      </w:r>
      <w:r>
        <w:rPr>
          <w:rFonts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超过</w:t>
      </w:r>
      <w:r>
        <w:rPr>
          <w:rFonts w:hint="eastAsia" w:ascii="Times New Roman" w:hAnsi="Times New Roman" w:eastAsia="仿宋"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300公里。</w:t>
      </w:r>
    </w:p>
    <w:p>
      <w:pPr>
        <w:spacing w:line="350" w:lineRule="exact"/>
        <w:ind w:firstLine="480" w:firstLineChars="200"/>
        <w:jc w:val="left"/>
        <w:rPr>
          <w:rFonts w:ascii="Times New Roman" w:hAnsi="Times New Roman" w:eastAsia="仿宋"/>
          <w:sz w:val="24"/>
          <w:szCs w:val="36"/>
        </w:rPr>
      </w:pPr>
      <w:r>
        <w:rPr>
          <w:rFonts w:hint="eastAsia" w:ascii="Times New Roman" w:hAnsi="Times New Roman" w:eastAsia="仿宋"/>
          <w:sz w:val="24"/>
          <w:szCs w:val="36"/>
        </w:rPr>
        <w:t>（2）在学校组织的学年大学生体质健康测试中，取得优秀成绩。</w:t>
      </w:r>
    </w:p>
    <w:p>
      <w:pPr>
        <w:spacing w:line="350" w:lineRule="exact"/>
        <w:rPr>
          <w:rFonts w:ascii="仿宋" w:hAnsi="仿宋" w:eastAsia="仿宋"/>
          <w:b/>
          <w:sz w:val="28"/>
          <w:szCs w:val="36"/>
        </w:rPr>
      </w:pPr>
      <w:r>
        <w:rPr>
          <w:rFonts w:hint="eastAsia" w:ascii="仿宋" w:hAnsi="仿宋" w:eastAsia="仿宋"/>
          <w:b/>
          <w:sz w:val="28"/>
          <w:szCs w:val="36"/>
        </w:rPr>
        <w:t>三、时间安排</w:t>
      </w:r>
    </w:p>
    <w:p>
      <w:pPr>
        <w:spacing w:line="350" w:lineRule="exact"/>
        <w:ind w:firstLine="480" w:firstLineChars="200"/>
        <w:jc w:val="left"/>
        <w:rPr>
          <w:rFonts w:ascii="Times New Roman" w:hAnsi="Times New Roman" w:eastAsia="仿宋"/>
          <w:sz w:val="24"/>
          <w:szCs w:val="36"/>
        </w:rPr>
      </w:pPr>
      <w:r>
        <w:rPr>
          <w:rFonts w:hint="eastAsia" w:ascii="Times New Roman" w:hAnsi="Times New Roman" w:eastAsia="仿宋"/>
          <w:sz w:val="24"/>
          <w:szCs w:val="36"/>
        </w:rPr>
        <w:t>评选时间一般为每年的9月至10月进行，计算时间以一个学年为单位，系统开放时间为每学期18周。</w:t>
      </w:r>
    </w:p>
    <w:p>
      <w:pPr>
        <w:spacing w:line="350" w:lineRule="exact"/>
        <w:rPr>
          <w:rFonts w:ascii="仿宋" w:hAnsi="仿宋" w:eastAsia="仿宋"/>
          <w:b/>
          <w:sz w:val="28"/>
          <w:szCs w:val="36"/>
        </w:rPr>
      </w:pPr>
      <w:r>
        <w:rPr>
          <w:rFonts w:hint="eastAsia" w:ascii="仿宋" w:hAnsi="仿宋" w:eastAsia="仿宋"/>
          <w:b/>
          <w:sz w:val="28"/>
          <w:szCs w:val="36"/>
        </w:rPr>
        <w:t>四、评选流程</w:t>
      </w:r>
    </w:p>
    <w:p>
      <w:pPr>
        <w:spacing w:line="350" w:lineRule="exact"/>
        <w:ind w:firstLine="561"/>
        <w:rPr>
          <w:rFonts w:ascii="仿宋" w:hAnsi="仿宋" w:eastAsia="仿宋"/>
          <w:sz w:val="24"/>
          <w:szCs w:val="36"/>
        </w:rPr>
      </w:pPr>
      <w:r>
        <w:rPr>
          <w:rFonts w:hint="eastAsia" w:ascii="仿宋" w:hAnsi="仿宋" w:eastAsia="仿宋"/>
          <w:sz w:val="24"/>
          <w:szCs w:val="36"/>
        </w:rPr>
        <w:t>个人申请</w:t>
      </w:r>
      <w:r>
        <w:rPr>
          <w:rFonts w:ascii="Times New Roman" w:hAnsi="Times New Roman" w:eastAsia="仿宋"/>
          <w:sz w:val="24"/>
          <w:szCs w:val="36"/>
        </w:rPr>
        <w:t>→</w:t>
      </w:r>
      <w:r>
        <w:rPr>
          <w:rFonts w:hint="eastAsia" w:ascii="仿宋" w:hAnsi="仿宋" w:eastAsia="仿宋"/>
          <w:sz w:val="24"/>
          <w:szCs w:val="36"/>
        </w:rPr>
        <w:t>学院审核、公示</w:t>
      </w:r>
      <w:r>
        <w:rPr>
          <w:rFonts w:ascii="Times New Roman" w:hAnsi="Times New Roman" w:eastAsia="仿宋"/>
          <w:sz w:val="24"/>
          <w:szCs w:val="36"/>
        </w:rPr>
        <w:t>→</w:t>
      </w:r>
      <w:r>
        <w:rPr>
          <w:rFonts w:hint="eastAsia" w:ascii="仿宋" w:hAnsi="仿宋" w:eastAsia="仿宋"/>
          <w:sz w:val="24"/>
          <w:szCs w:val="36"/>
        </w:rPr>
        <w:t>校体委（办公室）审核</w:t>
      </w:r>
      <w:r>
        <w:rPr>
          <w:rFonts w:ascii="Times New Roman" w:hAnsi="Times New Roman" w:eastAsia="仿宋"/>
          <w:sz w:val="24"/>
          <w:szCs w:val="36"/>
        </w:rPr>
        <w:t>→</w:t>
      </w:r>
      <w:r>
        <w:rPr>
          <w:rFonts w:hint="eastAsia" w:ascii="Times New Roman" w:hAnsi="Times New Roman" w:eastAsia="仿宋"/>
          <w:sz w:val="24"/>
          <w:szCs w:val="36"/>
        </w:rPr>
        <w:t>学生处</w:t>
      </w:r>
      <w:r>
        <w:rPr>
          <w:rFonts w:hint="eastAsia" w:ascii="仿宋" w:hAnsi="仿宋" w:eastAsia="仿宋"/>
          <w:sz w:val="24"/>
          <w:szCs w:val="36"/>
        </w:rPr>
        <w:t>公示</w:t>
      </w:r>
      <w:r>
        <w:rPr>
          <w:rFonts w:ascii="Times New Roman" w:hAnsi="Times New Roman" w:eastAsia="仿宋"/>
          <w:sz w:val="24"/>
          <w:szCs w:val="36"/>
        </w:rPr>
        <w:t>→</w:t>
      </w:r>
      <w:r>
        <w:rPr>
          <w:rFonts w:hint="eastAsia" w:ascii="Times New Roman" w:hAnsi="Times New Roman" w:eastAsia="仿宋"/>
          <w:sz w:val="24"/>
          <w:szCs w:val="36"/>
        </w:rPr>
        <w:t>学校</w:t>
      </w:r>
      <w:r>
        <w:rPr>
          <w:rFonts w:hint="eastAsia" w:ascii="仿宋" w:hAnsi="仿宋" w:eastAsia="仿宋"/>
          <w:sz w:val="24"/>
          <w:szCs w:val="36"/>
        </w:rPr>
        <w:t>表彰奖励。</w:t>
      </w:r>
    </w:p>
    <w:p>
      <w:pPr>
        <w:spacing w:line="350" w:lineRule="exact"/>
        <w:rPr>
          <w:rFonts w:ascii="仿宋" w:hAnsi="仿宋" w:eastAsia="仿宋"/>
          <w:b/>
          <w:sz w:val="28"/>
          <w:szCs w:val="36"/>
        </w:rPr>
      </w:pPr>
      <w:r>
        <w:rPr>
          <w:rFonts w:hint="eastAsia" w:ascii="仿宋" w:hAnsi="仿宋" w:eastAsia="仿宋"/>
          <w:b/>
          <w:sz w:val="28"/>
          <w:szCs w:val="36"/>
        </w:rPr>
        <w:t>五、表彰奖励</w:t>
      </w:r>
    </w:p>
    <w:p>
      <w:pPr>
        <w:spacing w:line="35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召开表彰大会，颁发“阳光体育奖学金”证书和奖金</w:t>
      </w:r>
      <w:r>
        <w:rPr>
          <w:rFonts w:hint="eastAsia" w:ascii="Times New Roman" w:hAnsi="Times New Roman" w:eastAsia="仿宋"/>
          <w:sz w:val="24"/>
        </w:rPr>
        <w:t>500</w:t>
      </w:r>
      <w:r>
        <w:rPr>
          <w:rFonts w:hint="eastAsia" w:ascii="仿宋" w:hAnsi="仿宋" w:eastAsia="仿宋"/>
          <w:sz w:val="24"/>
        </w:rPr>
        <w:t>元。另外，为成绩优秀的“阳光体育奖学金”获得者颁发“体育运动先进个人”证书。评比必须实事求是，严禁弄虚作假，违纪作弊者一律取消获奖资格、收回证书、追回奖金，并按校纪校规严肃处理！</w:t>
      </w:r>
    </w:p>
    <w:p>
      <w:pPr>
        <w:spacing w:line="350" w:lineRule="exact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350" w:lineRule="exact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本办法自发布之日起实施！</w:t>
      </w:r>
    </w:p>
    <w:p>
      <w:pPr>
        <w:spacing w:line="350" w:lineRule="exact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</w:p>
    <w:p>
      <w:pPr>
        <w:spacing w:line="350" w:lineRule="exact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</w:p>
    <w:p>
      <w:pPr>
        <w:spacing w:line="350" w:lineRule="exact"/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</w:p>
    <w:p>
      <w:pPr>
        <w:spacing w:line="350" w:lineRule="exact"/>
        <w:ind w:firstLine="4320" w:firstLineChars="1800"/>
        <w:rPr>
          <w:rFonts w:hint="default" w:ascii="仿宋" w:hAnsi="仿宋" w:eastAsia="仿宋"/>
          <w:sz w:val="24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/>
          <w:sz w:val="24"/>
          <w:lang w:val="en-US" w:eastAsia="zh-CN"/>
        </w:rPr>
        <w:t>湖州师范学院体育运动委员会、学生处</w:t>
      </w:r>
    </w:p>
    <w:p>
      <w:pPr>
        <w:tabs>
          <w:tab w:val="left" w:pos="1958"/>
        </w:tabs>
        <w:spacing w:line="350" w:lineRule="exact"/>
        <w:rPr>
          <w:rFonts w:ascii="仿宋" w:hAnsi="仿宋" w:eastAsia="仿宋"/>
          <w:sz w:val="24"/>
        </w:rPr>
      </w:pPr>
    </w:p>
    <w:p>
      <w:pPr>
        <w:tabs>
          <w:tab w:val="left" w:pos="1958"/>
        </w:tabs>
        <w:spacing w:line="350" w:lineRule="exact"/>
        <w:rPr>
          <w:rFonts w:ascii="仿宋" w:hAnsi="仿宋" w:eastAsia="仿宋"/>
          <w:sz w:val="24"/>
        </w:rPr>
      </w:pPr>
    </w:p>
    <w:p>
      <w:pPr>
        <w:tabs>
          <w:tab w:val="left" w:pos="1958"/>
        </w:tabs>
        <w:spacing w:line="350" w:lineRule="exact"/>
        <w:rPr>
          <w:rFonts w:ascii="仿宋" w:hAnsi="仿宋" w:eastAsia="仿宋"/>
          <w:sz w:val="24"/>
        </w:rPr>
      </w:pPr>
    </w:p>
    <w:p>
      <w:pPr>
        <w:tabs>
          <w:tab w:val="left" w:pos="1958"/>
        </w:tabs>
        <w:spacing w:line="350" w:lineRule="exact"/>
        <w:ind w:firstLine="5280" w:firstLineChars="2200"/>
        <w:rPr>
          <w:rFonts w:ascii="Times New Roman" w:hAnsi="Times New Roman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7C0C0298"/>
    <w:rsid w:val="00001997"/>
    <w:rsid w:val="00021795"/>
    <w:rsid w:val="000367BD"/>
    <w:rsid w:val="000571C3"/>
    <w:rsid w:val="00062908"/>
    <w:rsid w:val="000B791C"/>
    <w:rsid w:val="000E6306"/>
    <w:rsid w:val="001020AA"/>
    <w:rsid w:val="00110AB3"/>
    <w:rsid w:val="00116D8E"/>
    <w:rsid w:val="0016442D"/>
    <w:rsid w:val="0016545E"/>
    <w:rsid w:val="00176271"/>
    <w:rsid w:val="00186B0C"/>
    <w:rsid w:val="001B0235"/>
    <w:rsid w:val="001F5C0A"/>
    <w:rsid w:val="002072F2"/>
    <w:rsid w:val="00211024"/>
    <w:rsid w:val="00211147"/>
    <w:rsid w:val="002629CB"/>
    <w:rsid w:val="00301961"/>
    <w:rsid w:val="00320BC6"/>
    <w:rsid w:val="00321B0B"/>
    <w:rsid w:val="00323D67"/>
    <w:rsid w:val="00325DE9"/>
    <w:rsid w:val="00366265"/>
    <w:rsid w:val="00371C04"/>
    <w:rsid w:val="0038000D"/>
    <w:rsid w:val="00382C1E"/>
    <w:rsid w:val="003940E4"/>
    <w:rsid w:val="003A0E04"/>
    <w:rsid w:val="003C3B69"/>
    <w:rsid w:val="003E0AA1"/>
    <w:rsid w:val="003E6C3B"/>
    <w:rsid w:val="004220E7"/>
    <w:rsid w:val="00423612"/>
    <w:rsid w:val="00443CF0"/>
    <w:rsid w:val="00453EB1"/>
    <w:rsid w:val="0049537F"/>
    <w:rsid w:val="004B50C0"/>
    <w:rsid w:val="004E07F7"/>
    <w:rsid w:val="00525B55"/>
    <w:rsid w:val="00533693"/>
    <w:rsid w:val="0053653F"/>
    <w:rsid w:val="005645C3"/>
    <w:rsid w:val="0058283D"/>
    <w:rsid w:val="005B13ED"/>
    <w:rsid w:val="005B5FEB"/>
    <w:rsid w:val="005C29BE"/>
    <w:rsid w:val="005E0432"/>
    <w:rsid w:val="005E5767"/>
    <w:rsid w:val="00624C56"/>
    <w:rsid w:val="00645BA7"/>
    <w:rsid w:val="00673784"/>
    <w:rsid w:val="00691924"/>
    <w:rsid w:val="00754CA5"/>
    <w:rsid w:val="007602D5"/>
    <w:rsid w:val="00762F86"/>
    <w:rsid w:val="00766465"/>
    <w:rsid w:val="00766F8A"/>
    <w:rsid w:val="00793E18"/>
    <w:rsid w:val="00795360"/>
    <w:rsid w:val="007A153A"/>
    <w:rsid w:val="007D234C"/>
    <w:rsid w:val="007E5C03"/>
    <w:rsid w:val="007E65EE"/>
    <w:rsid w:val="008032C8"/>
    <w:rsid w:val="00827537"/>
    <w:rsid w:val="00880D51"/>
    <w:rsid w:val="00896FC4"/>
    <w:rsid w:val="008D3BA6"/>
    <w:rsid w:val="008E1345"/>
    <w:rsid w:val="008F398D"/>
    <w:rsid w:val="008F597F"/>
    <w:rsid w:val="00902DE6"/>
    <w:rsid w:val="009166BA"/>
    <w:rsid w:val="00935BB9"/>
    <w:rsid w:val="0096790E"/>
    <w:rsid w:val="009B1486"/>
    <w:rsid w:val="009C161C"/>
    <w:rsid w:val="009C6BE7"/>
    <w:rsid w:val="009E5BE4"/>
    <w:rsid w:val="00A078BF"/>
    <w:rsid w:val="00A21473"/>
    <w:rsid w:val="00A35BDF"/>
    <w:rsid w:val="00A65D60"/>
    <w:rsid w:val="00A73BC8"/>
    <w:rsid w:val="00AD7E0D"/>
    <w:rsid w:val="00AE031E"/>
    <w:rsid w:val="00B21F84"/>
    <w:rsid w:val="00B2205A"/>
    <w:rsid w:val="00B74C24"/>
    <w:rsid w:val="00B76226"/>
    <w:rsid w:val="00BB22A8"/>
    <w:rsid w:val="00BC1358"/>
    <w:rsid w:val="00C02DA3"/>
    <w:rsid w:val="00C5201E"/>
    <w:rsid w:val="00C83AB8"/>
    <w:rsid w:val="00C905A1"/>
    <w:rsid w:val="00C941CC"/>
    <w:rsid w:val="00C95116"/>
    <w:rsid w:val="00CA5837"/>
    <w:rsid w:val="00CA6BE5"/>
    <w:rsid w:val="00CB4B0F"/>
    <w:rsid w:val="00D52DF9"/>
    <w:rsid w:val="00D573F4"/>
    <w:rsid w:val="00D706B2"/>
    <w:rsid w:val="00D91DF4"/>
    <w:rsid w:val="00DE3E95"/>
    <w:rsid w:val="00E13C92"/>
    <w:rsid w:val="00E30B35"/>
    <w:rsid w:val="00E42090"/>
    <w:rsid w:val="00E6343D"/>
    <w:rsid w:val="00E646E6"/>
    <w:rsid w:val="00ED1566"/>
    <w:rsid w:val="00ED377A"/>
    <w:rsid w:val="00EF0B82"/>
    <w:rsid w:val="00EF1129"/>
    <w:rsid w:val="00F078AD"/>
    <w:rsid w:val="00F711EA"/>
    <w:rsid w:val="00F8390C"/>
    <w:rsid w:val="00F978B2"/>
    <w:rsid w:val="00FE3587"/>
    <w:rsid w:val="102A2F58"/>
    <w:rsid w:val="14F5061A"/>
    <w:rsid w:val="49BC2850"/>
    <w:rsid w:val="57A00B7A"/>
    <w:rsid w:val="7C0C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日期 字符"/>
    <w:basedOn w:val="6"/>
    <w:link w:val="2"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479</Characters>
  <Lines>3</Lines>
  <Paragraphs>1</Paragraphs>
  <TotalTime>217</TotalTime>
  <ScaleCrop>false</ScaleCrop>
  <LinksUpToDate>false</LinksUpToDate>
  <CharactersWithSpaces>561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2017-05-05T04:02:00Z</dcterms:created>
  <dc:creator>Administrator</dc:creator>
  <cp:lastModifiedBy>迟淑勋</cp:lastModifiedBy>
  <dcterms:modified xsi:type="dcterms:W3CDTF">2023-11-10T07:11:17Z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A48DE77763324E73AF3C3E4F24BE366F_12</vt:lpwstr>
  </property>
</Properties>
</file>